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Luminovo: Press kit</w:t>
      </w:r>
    </w:p>
    <w:p>
      <w:pPr>
        <w:pStyle w:val="Heading1"/>
      </w:pPr>
      <w:r>
        <w:t>About Luminovo</w:t>
      </w:r>
    </w:p>
    <w:p>
      <w:r>
        <w:t>Luminovo is the electronics supply chain platform for manufacturers (OEMs) and electronics manufacturing services (EMS) providers. It brings a company’s own data, live market intelligence, and suppliers into one AI platform, so teams make confident decisions faster: Quoting Intelligence takes EMS providers from customer request to purchase order, and Procurement Intelligence helps OEMs find savings and reduce supply risk across their electronics category. 400+ customers worldwide work with Luminovo.</w:t>
      </w:r>
    </w:p>
    <w:p>
      <w:r>
        <w:rPr>
          <w:b/>
        </w:rPr>
        <w:t xml:space="preserve">Purpose: </w:t>
      </w:r>
      <w:r>
        <w:t>Accelerating technological progress.</w:t>
      </w:r>
    </w:p>
    <w:p>
      <w:r>
        <w:rPr>
          <w:b/>
        </w:rPr>
        <w:t xml:space="preserve">Mission: </w:t>
      </w:r>
      <w:r>
        <w:t>Bring innovations to life faster and cheaper by creating a more connected and resilient electronics supply chain.</w:t>
      </w:r>
    </w:p>
    <w:p>
      <w:r>
        <w:rPr>
          <w:b/>
        </w:rPr>
        <w:t xml:space="preserve">Goal for 2030: </w:t>
      </w:r>
      <w:r>
        <w:t>By 2030, 10,000 companies run on Luminovo.</w:t>
      </w:r>
    </w:p>
    <w:tbl>
      <w:tblPr>
        <w:tblW w:type="auto" w:w="0"/>
        <w:tblLook w:firstColumn="1" w:firstRow="1" w:lastColumn="0" w:lastRow="0" w:noHBand="0" w:noVBand="1" w:val="04A0"/>
      </w:tblPr>
      <w:tblGrid>
        <w:gridCol w:w="4320"/>
        <w:gridCol w:w="4320"/>
      </w:tblGrid>
      <w:tr>
        <w:tc>
          <w:tcPr>
            <w:tcW w:type="dxa" w:w="4320"/>
          </w:tcPr>
          <w:p>
            <w:r>
              <w:rPr>
                <w:b/>
              </w:rPr>
              <w:t>Founded</w:t>
            </w:r>
          </w:p>
        </w:tc>
        <w:tc>
          <w:tcPr>
            <w:tcW w:type="dxa" w:w="4320"/>
          </w:tcPr>
          <w:p>
            <w:r>
              <w:t>2017</w:t>
            </w:r>
          </w:p>
        </w:tc>
      </w:tr>
      <w:tr>
        <w:tc>
          <w:tcPr>
            <w:tcW w:type="dxa" w:w="4320"/>
          </w:tcPr>
          <w:p>
            <w:r>
              <w:rPr>
                <w:b/>
              </w:rPr>
              <w:t>Offices</w:t>
            </w:r>
          </w:p>
        </w:tc>
        <w:tc>
          <w:tcPr>
            <w:tcW w:type="dxa" w:w="4320"/>
          </w:tcPr>
          <w:p>
            <w:r>
              <w:t>Munich and New York City</w:t>
            </w:r>
          </w:p>
        </w:tc>
      </w:tr>
      <w:tr>
        <w:tc>
          <w:tcPr>
            <w:tcW w:type="dxa" w:w="4320"/>
          </w:tcPr>
          <w:p>
            <w:r>
              <w:rPr>
                <w:b/>
              </w:rPr>
              <w:t>Founders</w:t>
            </w:r>
          </w:p>
        </w:tc>
        <w:tc>
          <w:tcPr>
            <w:tcW w:type="dxa" w:w="4320"/>
          </w:tcPr>
          <w:p>
            <w:r>
              <w:t>Sebastian Schaal, Timon Ruban</w:t>
            </w:r>
          </w:p>
        </w:tc>
      </w:tr>
      <w:tr>
        <w:tc>
          <w:tcPr>
            <w:tcW w:type="dxa" w:w="4320"/>
          </w:tcPr>
          <w:p>
            <w:r>
              <w:rPr>
                <w:b/>
              </w:rPr>
              <w:t>Customers</w:t>
            </w:r>
          </w:p>
        </w:tc>
        <w:tc>
          <w:tcPr>
            <w:tcW w:type="dxa" w:w="4320"/>
          </w:tcPr>
          <w:p>
            <w:r>
              <w:t>400+</w:t>
            </w:r>
          </w:p>
        </w:tc>
      </w:tr>
      <w:tr>
        <w:tc>
          <w:tcPr>
            <w:tcW w:type="dxa" w:w="4320"/>
          </w:tcPr>
          <w:p>
            <w:r>
              <w:rPr>
                <w:b/>
              </w:rPr>
              <w:t>Partners and integrations</w:t>
            </w:r>
          </w:p>
        </w:tc>
        <w:tc>
          <w:tcPr>
            <w:tcW w:type="dxa" w:w="4320"/>
          </w:tcPr>
          <w:p>
            <w:r>
              <w:t>180+</w:t>
            </w:r>
          </w:p>
        </w:tc>
      </w:tr>
      <w:tr>
        <w:tc>
          <w:tcPr>
            <w:tcW w:type="dxa" w:w="4320"/>
          </w:tcPr>
          <w:p>
            <w:r>
              <w:rPr>
                <w:b/>
              </w:rPr>
              <w:t>Employees</w:t>
            </w:r>
          </w:p>
        </w:tc>
        <w:tc>
          <w:tcPr>
            <w:tcW w:type="dxa" w:w="4320"/>
          </w:tcPr>
          <w:p>
            <w:r>
              <w:t>100+</w:t>
            </w:r>
          </w:p>
        </w:tc>
      </w:tr>
    </w:tbl>
    <w:p>
      <w:pPr>
        <w:pStyle w:val="Heading1"/>
      </w:pPr>
      <w:r>
        <w:t>Founders</w:t>
      </w:r>
    </w:p>
    <w:p>
      <w:pPr>
        <w:pStyle w:val="Heading2"/>
      </w:pPr>
      <w:r>
        <w:t>Sebastian Schaal</w:t>
      </w:r>
    </w:p>
    <w:p>
      <w:r>
        <w:rPr>
          <w:color w:val="5C453E"/>
          <w:sz w:val="18"/>
        </w:rPr>
        <w:t>Co-founder and CEO</w:t>
      </w:r>
    </w:p>
    <w:p>
      <w:r>
        <w:t>Sebastian Schaal is the founder of Luminovo, a SaaS provider rethinking processes within the electronics value chain to accelerate technological progress. He graduated with an M.Sc. in Electrical and Computer Engineering from TUM, holds an Honours Degree from the CDTM and obtained his second M.Sc. from Stanford University, where he focused on Management and Machine Learning. He worked for Intel and researched NILM algorithms for the energy sector before transitioning to Deep Learning, working for the deep tech startups NavVis and Magazino. Sebastian also worked at McKinsey, focusing on IT and data strategy, before founding Luminovo.</w:t>
      </w:r>
    </w:p>
    <w:p>
      <w:pPr>
        <w:pStyle w:val="Heading2"/>
      </w:pPr>
      <w:r>
        <w:t>Timon Ruban</w:t>
      </w:r>
    </w:p>
    <w:p>
      <w:r>
        <w:rPr>
          <w:color w:val="5C453E"/>
          <w:sz w:val="18"/>
        </w:rPr>
        <w:t>Co-founder and Managing Director</w:t>
      </w:r>
    </w:p>
    <w:p>
      <w:r>
        <w:t>Timon Ruban is the co-founder of Luminovo, a SaaS provider rethinking processes within the electronics value chain to accelerate technological progress. He graduated top of his class in Electrical Engineering from ETH Zurich and obtained his M.Sc. from Stanford University. At Stanford, he helped teach Andrew Ng’s machine learning class and conducted research in Gordon Wetzstein’s Computational Imaging group. Before founding Luminovo, he worked as a software engineer at Google.</w:t>
      </w:r>
    </w:p>
    <w:p>
      <w:pPr>
        <w:pStyle w:val="Heading1"/>
      </w:pPr>
      <w:r>
        <w:t>Brand colors</w:t>
      </w:r>
    </w:p>
    <w:p>
      <w:r>
        <w:rPr>
          <w:b/>
        </w:rPr>
        <w:t xml:space="preserve">Off-White: </w:t>
      </w:r>
      <w:r>
        <w:t>HEX #ECE4E0, RGB 236, 228, 224</w:t>
      </w:r>
    </w:p>
    <w:p>
      <w:r>
        <w:rPr>
          <w:b/>
        </w:rPr>
        <w:t xml:space="preserve">Dark Brown: </w:t>
      </w:r>
      <w:r>
        <w:t>HEX #1E0500, RGB 30, 5, 0</w:t>
      </w:r>
    </w:p>
    <w:p>
      <w:r>
        <w:rPr>
          <w:b/>
        </w:rPr>
        <w:t xml:space="preserve">Purple: </w:t>
      </w:r>
      <w:r>
        <w:t>HEX #AD81FF, RGB 173, 129, 255</w:t>
      </w:r>
    </w:p>
    <w:p>
      <w:r>
        <w:rPr>
          <w:b/>
        </w:rPr>
        <w:t xml:space="preserve">Acid Yellow: </w:t>
      </w:r>
      <w:r>
        <w:t>HEX #F0FF65, RGB 240, 255, 101</w:t>
      </w:r>
    </w:p>
    <w:p>
      <w:pPr>
        <w:pStyle w:val="Heading1"/>
      </w:pPr>
      <w:r>
        <w:t>Logos</w:t>
      </w:r>
    </w:p>
    <w:p>
      <w:r>
        <w:t>Dark Brown on light backgrounds, Off-White on dark ones. Keep half the logomark's height free around the logo, and don't recolor, stretch or rearrange it.</w:t>
      </w:r>
    </w:p>
    <w:p>
      <w:pPr>
        <w:pStyle w:val="Heading1"/>
      </w:pPr>
      <w:r>
        <w:t>Media contact</w:t>
      </w:r>
    </w:p>
    <w:p>
      <w:r>
        <w:t>Mark Shif, Head of Marketing</w:t>
      </w:r>
    </w:p>
    <w:p>
      <w:r>
        <w:t>marketing@luminovo.com</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5C453E"/>
        <w:sz w:val="18"/>
      </w:rPr>
      <w:t>Luminovo GmbH · Schellingstr. 29 · 80799 München · luminovo.com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E05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val="0"/>
      <w:bCs/>
      <w:color w:val="1E05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E05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val="0"/>
      <w:color w:val="1E05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